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</w:pPr>
      <w:bookmarkStart w:id="0" w:name="_GoBack"/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none"/>
          <w:lang w:val="en-US" w:eastAsia="zh-CN"/>
        </w:rPr>
        <w:t>杨凌职业技术</w:t>
      </w:r>
      <w:r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  <w:t>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default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none"/>
          <w:lang w:val="en-US" w:eastAsia="zh-CN"/>
        </w:rPr>
        <w:t>“中国-巴基斯坦千人培训计划项目”</w:t>
      </w:r>
      <w:r>
        <w:rPr>
          <w:rFonts w:hint="default"/>
          <w:b/>
          <w:bCs/>
          <w:sz w:val="28"/>
          <w:szCs w:val="28"/>
          <w:highlight w:val="none"/>
          <w:lang w:val="en-US" w:eastAsia="zh-CN"/>
        </w:rPr>
        <w:t>概况、采购内容及需求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default"/>
          <w:b/>
          <w:bCs/>
          <w:sz w:val="28"/>
          <w:szCs w:val="28"/>
          <w:highlight w:val="no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outlineLvl w:val="9"/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  <w:t>项目概况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both"/>
        <w:textAlignment w:val="auto"/>
        <w:outlineLvl w:val="9"/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  <w:t>潜在供应商承担100名巴基斯坦学员为期三个月食宿服务，意向酒店可结合自身接待条件，可从“住宿+用餐+会议”“住宿+用餐”“住宿”三种服务方案中选至少一种分别投标报价。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both"/>
        <w:textAlignment w:val="auto"/>
        <w:outlineLvl w:val="9"/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  <w:t>预算金额170万为“住宿+用餐”的打包费用：住宿一个标间每天限价</w:t>
      </w:r>
      <w:r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  <w:t>200</w:t>
      </w:r>
      <w:r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  <w:t>元，早餐包括在住宿费中；午餐和晚餐限价每人每天90元；培训场地应有至少2个独立场地（一个至少容纳50人，一个至少容纳100人），且满足2个班同时上课要求，场地设备费不超过2000元/天的标准，按实际使用天数另行结算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both"/>
        <w:textAlignment w:val="auto"/>
        <w:outlineLvl w:val="9"/>
        <w:rPr>
          <w:rFonts w:hint="default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  <w:t>酒店应能在“杨马”期间协调食宿安排；将在开班后第一周，向合作酒店支付合同金额的40%，其余部分在项目期满后结清；能否做为增值服务，合作酒店额外提供2个标准间供授课教师或管理人员使用。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both"/>
        <w:textAlignment w:val="auto"/>
        <w:outlineLvl w:val="9"/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  <w:t>二、采购内容及需求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both"/>
        <w:textAlignment w:val="auto"/>
        <w:outlineLvl w:val="9"/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  <w:t>、服务内容及要求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both"/>
        <w:textAlignment w:val="auto"/>
        <w:outlineLvl w:val="9"/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  <w:t>为100名巴基斯坦学员在杨凌学习期间提供为期3个月的住宿服务，每日3餐用餐服务，能容纳100人的会议培训场服务，意向酒店结合现有接待条件，以“住宿”或“住宿+供餐”或“住宿+供餐+培训场地”进行投标报价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both"/>
        <w:textAlignment w:val="auto"/>
        <w:outlineLvl w:val="9"/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  <w:t>酒店具备外宾接待经验，有能进行简单外语沟通的工作人员，具有相应人数的住宿、用餐或培训场地接待能力，能提供用餐的应具备清真用餐供应条件，房间应为2人标准间，培训场地满足学员容纳量且配有开展教学活动必须的多媒体设备</w:t>
      </w:r>
      <w:r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  <w:t>（含LED大屏或可显示教学内容的投影设备，音箱设备等）</w:t>
      </w:r>
      <w:r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both"/>
        <w:textAlignment w:val="auto"/>
        <w:outlineLvl w:val="9"/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  <w:t>2、服务标准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both"/>
        <w:textAlignment w:val="auto"/>
        <w:outlineLvl w:val="9"/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  <w:t xml:space="preserve">拟合作酒店，周围环境不应嘈杂，具有良好的消防和安全保障条件，完善的卫生管理制度，保证学员学习期间的住宿安全和食品安全。房间应干净整洁，装修不宜老旧，房间以不小于20平方米为宜，带窗，有独立的卫生间、洗浴间和24小时热水供应，房间内水电设施和必要用品（穿衣镜、电视、烧水壶、瓶装水、衣柜、吹风机、衣架、一次性拖鞋、一次洗漱用品等）完备完好无安全隐患，每天有工作人员打扫房间卫生，酒店提供有洗衣服务或者公共洗衣设施。有供餐条件的，每日三餐供应清真食品，饭菜标准与每人每天90元餐费相匹配，可能供应用餐的意向单位应按“周”为单位提供每日三餐的菜品和主食计划清单。能提供培训场地的单位，应满足场容量要求和教学设备要求。 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both"/>
        <w:textAlignment w:val="auto"/>
        <w:outlineLvl w:val="9"/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  <w:t>服务人员配备要求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80" w:firstLineChars="200"/>
        <w:jc w:val="both"/>
        <w:textAlignment w:val="auto"/>
        <w:outlineLvl w:val="9"/>
        <w:rPr>
          <w:rFonts w:hint="eastAsia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caps w:val="0"/>
          <w:color w:val="auto"/>
          <w:spacing w:val="0"/>
          <w:sz w:val="24"/>
          <w:szCs w:val="24"/>
          <w:highlight w:val="none"/>
          <w:lang w:val="en-US" w:eastAsia="zh-CN"/>
        </w:rPr>
        <w:t>服务人员应有较好的职业素养和道德品质，有一定外语沟通能力，能切实履行好酒店安排的岗位职责。客房服务人员应满足100人入住后保洁需要的人数要求，每天安排的服务人员应以不少于5人为宜。餐厅厨师和服务人员应满足资质、健康、卫生等要求，在尊重外宾饮食习惯和宗教信仰的前提下做好供餐服务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0A83A"/>
    <w:multiLevelType w:val="singleLevel"/>
    <w:tmpl w:val="1F20A83A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5FA49E09"/>
    <w:multiLevelType w:val="singleLevel"/>
    <w:tmpl w:val="5FA49E0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2F2C23"/>
    <w:rsid w:val="02602C75"/>
    <w:rsid w:val="027A43C3"/>
    <w:rsid w:val="04830560"/>
    <w:rsid w:val="0527771F"/>
    <w:rsid w:val="05E25306"/>
    <w:rsid w:val="068411F2"/>
    <w:rsid w:val="07B062F8"/>
    <w:rsid w:val="07C14894"/>
    <w:rsid w:val="08C403AE"/>
    <w:rsid w:val="09CD2374"/>
    <w:rsid w:val="09E7132A"/>
    <w:rsid w:val="0A5E18EE"/>
    <w:rsid w:val="0AAF3ACA"/>
    <w:rsid w:val="0B6A728D"/>
    <w:rsid w:val="0DE833E7"/>
    <w:rsid w:val="0EF32E10"/>
    <w:rsid w:val="0F82127C"/>
    <w:rsid w:val="1041193E"/>
    <w:rsid w:val="114A53A0"/>
    <w:rsid w:val="11EA4C69"/>
    <w:rsid w:val="1254268F"/>
    <w:rsid w:val="135777F3"/>
    <w:rsid w:val="13F93C22"/>
    <w:rsid w:val="13F9777C"/>
    <w:rsid w:val="14130326"/>
    <w:rsid w:val="14872303"/>
    <w:rsid w:val="149D52CD"/>
    <w:rsid w:val="14F72C14"/>
    <w:rsid w:val="15490F6E"/>
    <w:rsid w:val="16FB752C"/>
    <w:rsid w:val="17652BC8"/>
    <w:rsid w:val="17EE73E2"/>
    <w:rsid w:val="19A47260"/>
    <w:rsid w:val="1A6510BA"/>
    <w:rsid w:val="1AB90D4E"/>
    <w:rsid w:val="1ABF052D"/>
    <w:rsid w:val="1DE006EA"/>
    <w:rsid w:val="1E3E6181"/>
    <w:rsid w:val="1E9C71BC"/>
    <w:rsid w:val="1EB76D46"/>
    <w:rsid w:val="20DD58C2"/>
    <w:rsid w:val="213B7155"/>
    <w:rsid w:val="2181323A"/>
    <w:rsid w:val="234434E9"/>
    <w:rsid w:val="23543944"/>
    <w:rsid w:val="25976D61"/>
    <w:rsid w:val="25CC2FC3"/>
    <w:rsid w:val="26777D90"/>
    <w:rsid w:val="26E465E2"/>
    <w:rsid w:val="2B4960E1"/>
    <w:rsid w:val="2BF370A7"/>
    <w:rsid w:val="2C274C91"/>
    <w:rsid w:val="2C3A7A84"/>
    <w:rsid w:val="2D1251D1"/>
    <w:rsid w:val="2D3F4F7D"/>
    <w:rsid w:val="2DDF4BD7"/>
    <w:rsid w:val="2F1B6E37"/>
    <w:rsid w:val="2F1E39A2"/>
    <w:rsid w:val="2F86589F"/>
    <w:rsid w:val="30102828"/>
    <w:rsid w:val="30212E09"/>
    <w:rsid w:val="32362D59"/>
    <w:rsid w:val="326F0BD9"/>
    <w:rsid w:val="327D3B88"/>
    <w:rsid w:val="33D57624"/>
    <w:rsid w:val="33DD5776"/>
    <w:rsid w:val="34AC50CE"/>
    <w:rsid w:val="356F70E8"/>
    <w:rsid w:val="36832339"/>
    <w:rsid w:val="37516BC4"/>
    <w:rsid w:val="37F56667"/>
    <w:rsid w:val="3957039A"/>
    <w:rsid w:val="39926AA1"/>
    <w:rsid w:val="3B020499"/>
    <w:rsid w:val="3BB90DDF"/>
    <w:rsid w:val="3BC45369"/>
    <w:rsid w:val="3C5B6EBA"/>
    <w:rsid w:val="3D08169A"/>
    <w:rsid w:val="3D313EDE"/>
    <w:rsid w:val="3D344F2F"/>
    <w:rsid w:val="3DDB3B06"/>
    <w:rsid w:val="3E3656D7"/>
    <w:rsid w:val="3ED62BCF"/>
    <w:rsid w:val="418C130D"/>
    <w:rsid w:val="443D467D"/>
    <w:rsid w:val="44780DF4"/>
    <w:rsid w:val="453817E1"/>
    <w:rsid w:val="4540518E"/>
    <w:rsid w:val="45617B50"/>
    <w:rsid w:val="457906FC"/>
    <w:rsid w:val="459D305A"/>
    <w:rsid w:val="46DA7EAD"/>
    <w:rsid w:val="46F94EA7"/>
    <w:rsid w:val="47C367B5"/>
    <w:rsid w:val="490C5F30"/>
    <w:rsid w:val="491E10D2"/>
    <w:rsid w:val="492068F1"/>
    <w:rsid w:val="4C9449FF"/>
    <w:rsid w:val="4CEC2154"/>
    <w:rsid w:val="4D625749"/>
    <w:rsid w:val="4E437F02"/>
    <w:rsid w:val="50371EE7"/>
    <w:rsid w:val="50F33974"/>
    <w:rsid w:val="51A55543"/>
    <w:rsid w:val="51F96EE0"/>
    <w:rsid w:val="544F61E9"/>
    <w:rsid w:val="54E70E58"/>
    <w:rsid w:val="552F2C23"/>
    <w:rsid w:val="55B0379C"/>
    <w:rsid w:val="56354713"/>
    <w:rsid w:val="564F7AA1"/>
    <w:rsid w:val="565B5718"/>
    <w:rsid w:val="575C525E"/>
    <w:rsid w:val="583D70B4"/>
    <w:rsid w:val="5859777B"/>
    <w:rsid w:val="58812E16"/>
    <w:rsid w:val="59B16C67"/>
    <w:rsid w:val="59EA7EB2"/>
    <w:rsid w:val="59FC7B6B"/>
    <w:rsid w:val="5BB90364"/>
    <w:rsid w:val="5C2B1282"/>
    <w:rsid w:val="5CEE382F"/>
    <w:rsid w:val="5D524ECC"/>
    <w:rsid w:val="5D5C2C32"/>
    <w:rsid w:val="5E0D382B"/>
    <w:rsid w:val="5E283526"/>
    <w:rsid w:val="5F1E6B00"/>
    <w:rsid w:val="5F391A6A"/>
    <w:rsid w:val="5F883A19"/>
    <w:rsid w:val="601A58AD"/>
    <w:rsid w:val="6027596E"/>
    <w:rsid w:val="61221A30"/>
    <w:rsid w:val="61BD5D1A"/>
    <w:rsid w:val="61EA760A"/>
    <w:rsid w:val="626236EA"/>
    <w:rsid w:val="62AC23C6"/>
    <w:rsid w:val="62CE6749"/>
    <w:rsid w:val="63184E4C"/>
    <w:rsid w:val="639E3B45"/>
    <w:rsid w:val="640D4CB1"/>
    <w:rsid w:val="6532171B"/>
    <w:rsid w:val="65F61FFD"/>
    <w:rsid w:val="67DF70BD"/>
    <w:rsid w:val="67F12E79"/>
    <w:rsid w:val="68086B19"/>
    <w:rsid w:val="6A0E6564"/>
    <w:rsid w:val="6A45512B"/>
    <w:rsid w:val="6B7F7153"/>
    <w:rsid w:val="6BBA64A5"/>
    <w:rsid w:val="6BFF0206"/>
    <w:rsid w:val="6C432E57"/>
    <w:rsid w:val="6CBC0D98"/>
    <w:rsid w:val="6CDD655A"/>
    <w:rsid w:val="6DA85B29"/>
    <w:rsid w:val="6E491FCD"/>
    <w:rsid w:val="6EE81B8F"/>
    <w:rsid w:val="6EEE25EF"/>
    <w:rsid w:val="6FF56AE8"/>
    <w:rsid w:val="71947E06"/>
    <w:rsid w:val="729E46DE"/>
    <w:rsid w:val="72F54104"/>
    <w:rsid w:val="733C3030"/>
    <w:rsid w:val="74497B44"/>
    <w:rsid w:val="744A5D48"/>
    <w:rsid w:val="74F00CA2"/>
    <w:rsid w:val="758269D3"/>
    <w:rsid w:val="75B05409"/>
    <w:rsid w:val="7A1C2487"/>
    <w:rsid w:val="7BAD61C2"/>
    <w:rsid w:val="7C400933"/>
    <w:rsid w:val="7E7F1609"/>
    <w:rsid w:val="7F1107C6"/>
    <w:rsid w:val="7FC470CB"/>
    <w:rsid w:val="7FE6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1045</Words>
  <Characters>1071</Characters>
  <Lines>0</Lines>
  <Paragraphs>0</Paragraphs>
  <TotalTime>7</TotalTime>
  <ScaleCrop>false</ScaleCrop>
  <LinksUpToDate>false</LinksUpToDate>
  <CharactersWithSpaces>1072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2023-12-31T01:33:00Z</dcterms:created>
  <dc:creator>Administrator</dc:creator>
  <cp:lastModifiedBy>hp</cp:lastModifiedBy>
  <cp:lastPrinted>2023-12-31T07:51:00Z</cp:lastPrinted>
  <dcterms:modified xsi:type="dcterms:W3CDTF">2025-02-16T08:08:20Z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KSOTemplateDocerSaveRecord">
    <vt:lpwstr>eyJoZGlkIjoiNzlhY2U1ZGU5NDI3N2ZkZmE4MTZiM2I3YWI3NWFkOGMiLCJ1c2VySWQiOiIyODA5MDAxNDUifQ==</vt:lpwstr>
  </property>
  <property fmtid="{D5CDD505-2E9C-101B-9397-08002B2CF9AE}" pid="4" name="ICV">
    <vt:lpwstr>B9CA2209F3174952A637554E29753307_13</vt:lpwstr>
  </property>
</Properties>
</file>